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03A59" w14:textId="77777777" w:rsidR="00AD5683" w:rsidRDefault="002B6EFF" w:rsidP="00AD5683">
      <w:pPr>
        <w:pStyle w:val="hdg1"/>
      </w:pPr>
      <w:r w:rsidRPr="001A3947">
        <w:t>Stroud Deanery Environmental Ambassador</w:t>
      </w:r>
      <w:r w:rsidR="008229A9" w:rsidRPr="001A3947">
        <w:t xml:space="preserve"> </w:t>
      </w:r>
      <w:r w:rsidRPr="001A3947">
        <w:t xml:space="preserve">report </w:t>
      </w:r>
      <w:r w:rsidR="008229A9" w:rsidRPr="001A3947">
        <w:t>to D</w:t>
      </w:r>
      <w:r w:rsidRPr="001A3947">
        <w:t xml:space="preserve">eanery </w:t>
      </w:r>
      <w:r w:rsidR="008229A9" w:rsidRPr="001A3947">
        <w:t>S</w:t>
      </w:r>
      <w:r w:rsidRPr="001A3947">
        <w:t xml:space="preserve">ynod </w:t>
      </w:r>
      <w:r w:rsidR="00AF56CC">
        <w:t>September</w:t>
      </w:r>
      <w:r w:rsidRPr="001A3947">
        <w:t xml:space="preserve"> 2024</w:t>
      </w:r>
    </w:p>
    <w:p w14:paraId="425C254A" w14:textId="46B7FE3A" w:rsidR="00596B0C" w:rsidRDefault="00596B0C" w:rsidP="00AD5683">
      <w:pPr>
        <w:spacing w:after="240"/>
        <w:jc w:val="center"/>
      </w:pPr>
      <w:r>
        <w:t>5</w:t>
      </w:r>
      <w:r w:rsidRPr="00F34921">
        <w:rPr>
          <w:vertAlign w:val="superscript"/>
        </w:rPr>
        <w:t>th</w:t>
      </w:r>
      <w:r>
        <w:t xml:space="preserve"> mark of mission</w:t>
      </w:r>
      <w:r w:rsidR="00AD5683">
        <w:t>:</w:t>
      </w:r>
      <w:r>
        <w:t xml:space="preserve"> </w:t>
      </w:r>
      <w:r w:rsidRPr="00AD5683">
        <w:rPr>
          <w:i/>
          <w:iCs/>
        </w:rPr>
        <w:t>To strive to safeguard the integrity of creation, and sustain and renew the life of the earth</w:t>
      </w:r>
    </w:p>
    <w:p w14:paraId="32C50256" w14:textId="77777777" w:rsidR="00AD5683" w:rsidRDefault="008229A9" w:rsidP="00AD5683">
      <w:pPr>
        <w:pStyle w:val="hdg2"/>
      </w:pPr>
      <w:r w:rsidRPr="001A3947">
        <w:t>Diocesan update</w:t>
      </w:r>
    </w:p>
    <w:p w14:paraId="05508CDE" w14:textId="77777777" w:rsidR="00237BD1" w:rsidRDefault="006C5FAD" w:rsidP="00AD5683">
      <w:r w:rsidRPr="001A3947">
        <w:rPr>
          <w:b/>
          <w:bCs/>
        </w:rPr>
        <w:t>Net zero project officer posts</w:t>
      </w:r>
      <w:r>
        <w:t xml:space="preserve"> </w:t>
      </w:r>
    </w:p>
    <w:p w14:paraId="6D80FBBC" w14:textId="5E1A841F" w:rsidR="005B7468" w:rsidRDefault="00237BD1" w:rsidP="00AD5683">
      <w:r>
        <w:t xml:space="preserve">I have spoken about this in my previous reports so you will know that </w:t>
      </w:r>
      <w:r w:rsidR="002426B9">
        <w:t>70% of the funding for the posts comes from a grant from C of E</w:t>
      </w:r>
      <w:r>
        <w:t xml:space="preserve">. </w:t>
      </w:r>
      <w:r w:rsidRPr="00522178">
        <w:t>They will each work across</w:t>
      </w:r>
      <w:r>
        <w:t xml:space="preserve"> all three dioceses in</w:t>
      </w:r>
      <w:r w:rsidRPr="00522178">
        <w:t xml:space="preserve"> their</w:t>
      </w:r>
      <w:r>
        <w:t xml:space="preserve"> specialist area and in their </w:t>
      </w:r>
      <w:r w:rsidRPr="00522178">
        <w:t>own diocese on general net zero work.</w:t>
      </w:r>
      <w:r>
        <w:br/>
      </w:r>
      <w:r w:rsidR="00522178">
        <w:t>Updates</w:t>
      </w:r>
      <w:r w:rsidR="005B7468">
        <w:t>:</w:t>
      </w:r>
      <w:r w:rsidR="00522178">
        <w:t xml:space="preserve"> </w:t>
      </w:r>
      <w:r w:rsidR="00522178">
        <w:br/>
      </w:r>
      <w:r w:rsidR="003740ED" w:rsidRPr="003740ED">
        <w:t>Hereford – schools – didn’t appoint the first time, it is currently advertising for recruitment.</w:t>
      </w:r>
      <w:r w:rsidR="005B7468">
        <w:br/>
      </w:r>
      <w:r w:rsidR="003740ED" w:rsidRPr="003740ED">
        <w:t>Gloucester – clergy housing – Erica Siddall</w:t>
      </w:r>
      <w:r w:rsidR="005B7468">
        <w:br/>
      </w:r>
      <w:r w:rsidR="003740ED" w:rsidRPr="003740ED">
        <w:t>Worcester – church buildings – Lee Westcott.</w:t>
      </w:r>
      <w:r w:rsidR="00522178">
        <w:t xml:space="preserve"> </w:t>
      </w:r>
    </w:p>
    <w:p w14:paraId="14292585" w14:textId="77777777" w:rsidR="00E52FAE" w:rsidRDefault="00237BD1" w:rsidP="00E52FAE">
      <w:pPr>
        <w:pStyle w:val="hdg2"/>
      </w:pPr>
      <w:r>
        <w:t xml:space="preserve">Diocesan Environmental Engagement Officer </w:t>
      </w:r>
    </w:p>
    <w:p w14:paraId="732F1BEA" w14:textId="3821A4BF" w:rsidR="00237BD1" w:rsidRDefault="00237BD1" w:rsidP="00E52FAE">
      <w:r>
        <w:t xml:space="preserve">Some of you may have seen in the diocesan bulletin issued today </w:t>
      </w:r>
      <w:r w:rsidRPr="00244625">
        <w:t xml:space="preserve">that funding for </w:t>
      </w:r>
      <w:r>
        <w:t>Cate Williams</w:t>
      </w:r>
      <w:r w:rsidRPr="00244625">
        <w:t xml:space="preserve"> role </w:t>
      </w:r>
      <w:r>
        <w:t>as Diocesan Environmental Engagement Officer is not</w:t>
      </w:r>
      <w:r w:rsidRPr="00244625">
        <w:t xml:space="preserve"> being renewed</w:t>
      </w:r>
      <w:r>
        <w:t>,</w:t>
      </w:r>
      <w:r w:rsidRPr="00244625">
        <w:t xml:space="preserve"> so </w:t>
      </w:r>
      <w:r>
        <w:t>she will leave this post</w:t>
      </w:r>
      <w:r w:rsidRPr="00244625">
        <w:t xml:space="preserve"> at the end of November.  </w:t>
      </w:r>
      <w:r>
        <w:t>Presumably Erica Siddall will cover some o</w:t>
      </w:r>
      <w:r w:rsidR="00E52FAE">
        <w:t>f</w:t>
      </w:r>
      <w:r>
        <w:t xml:space="preserve"> what Cate ha</w:t>
      </w:r>
      <w:r w:rsidR="00E52FAE">
        <w:t>s</w:t>
      </w:r>
      <w:r>
        <w:t xml:space="preserve"> been but how this will develop is not clear as yet. There is a lot more to the environment and our care for creation as part of the 5</w:t>
      </w:r>
      <w:r w:rsidRPr="00237BD1">
        <w:rPr>
          <w:vertAlign w:val="superscript"/>
        </w:rPr>
        <w:t>th</w:t>
      </w:r>
      <w:r>
        <w:t xml:space="preserve"> Mark </w:t>
      </w:r>
      <w:r w:rsidR="00E52FAE">
        <w:t>o</w:t>
      </w:r>
      <w:r>
        <w:t>f Mission than Net Zero.</w:t>
      </w:r>
      <w:r>
        <w:br/>
        <w:t>Many of us have received ongoing encouragement and support from Cate during her 4 years in this post and on behalf of us all I would like to record our thanks to her tonight.</w:t>
      </w:r>
    </w:p>
    <w:p w14:paraId="5BE77044" w14:textId="714ECD8D" w:rsidR="00792A3F" w:rsidRDefault="00792A3F" w:rsidP="00AD5683"/>
    <w:p w14:paraId="7D56135E" w14:textId="77777777" w:rsidR="005B7468" w:rsidRDefault="00792A3F" w:rsidP="005B7468">
      <w:pPr>
        <w:pStyle w:val="hdg2"/>
      </w:pPr>
      <w:r w:rsidRPr="00522178">
        <w:t>Helping churches reduce their carbon footprint</w:t>
      </w:r>
      <w:r w:rsidRPr="00522178">
        <w:rPr>
          <w:rFonts w:ascii="Calibri" w:hAnsi="Calibri"/>
        </w:rPr>
        <w:t xml:space="preserve"> </w:t>
      </w:r>
      <w:r w:rsidR="00CB1EEC" w:rsidRPr="00522178">
        <w:t>C</w:t>
      </w:r>
      <w:r w:rsidR="001A3947" w:rsidRPr="00522178">
        <w:t xml:space="preserve"> </w:t>
      </w:r>
      <w:r w:rsidR="00CB1EEC" w:rsidRPr="00522178">
        <w:t xml:space="preserve">of E </w:t>
      </w:r>
      <w:r w:rsidR="006C5FAD" w:rsidRPr="00522178">
        <w:t>Energy Footprint Tool</w:t>
      </w:r>
      <w:r w:rsidR="00CB1EEC" w:rsidRPr="00522178">
        <w:t xml:space="preserve"> (EFT)</w:t>
      </w:r>
    </w:p>
    <w:p w14:paraId="1E47F475" w14:textId="6A31F09C" w:rsidR="00AD5683" w:rsidRDefault="00061A7A" w:rsidP="00AD5683">
      <w:pPr>
        <w:rPr>
          <w:kern w:val="0"/>
          <w14:ligatures w14:val="none"/>
        </w:rPr>
      </w:pPr>
      <w:r>
        <w:t>Th</w:t>
      </w:r>
      <w:r w:rsidR="00450EA3">
        <w:t xml:space="preserve">ose churches who submitted their data for </w:t>
      </w:r>
      <w:r>
        <w:t xml:space="preserve">the calendar year 2023 </w:t>
      </w:r>
      <w:r w:rsidR="002426B9">
        <w:t>get the results immediately showing clearly the</w:t>
      </w:r>
      <w:r w:rsidR="00596B0C">
        <w:t>ir</w:t>
      </w:r>
      <w:r w:rsidR="002426B9">
        <w:t xml:space="preserve"> churches carbon footprint.</w:t>
      </w:r>
      <w:r w:rsidR="00450EA3">
        <w:t xml:space="preserve"> It </w:t>
      </w:r>
      <w:r w:rsidR="00792A3F">
        <w:t>may</w:t>
      </w:r>
      <w:r w:rsidR="00450EA3">
        <w:t xml:space="preserve"> reassure them that their carbon footprint is small – as is often the case for small low use churches where it will be comparable to domestic use. For the large churches, open throughout the week, </w:t>
      </w:r>
      <w:r w:rsidR="00792A3F">
        <w:t>with heavy energy use b</w:t>
      </w:r>
      <w:r w:rsidR="00792A3F" w:rsidRPr="00522178">
        <w:rPr>
          <w:kern w:val="0"/>
          <w14:ligatures w14:val="none"/>
        </w:rPr>
        <w:t xml:space="preserve">y using the EFT </w:t>
      </w:r>
      <w:r w:rsidR="00792A3F">
        <w:rPr>
          <w:kern w:val="0"/>
          <w14:ligatures w14:val="none"/>
        </w:rPr>
        <w:t xml:space="preserve">they </w:t>
      </w:r>
      <w:r w:rsidR="00792A3F" w:rsidRPr="00522178">
        <w:rPr>
          <w:kern w:val="0"/>
          <w14:ligatures w14:val="none"/>
        </w:rPr>
        <w:t xml:space="preserve">can </w:t>
      </w:r>
      <w:r w:rsidR="00596B0C">
        <w:rPr>
          <w:kern w:val="0"/>
          <w14:ligatures w14:val="none"/>
        </w:rPr>
        <w:t xml:space="preserve">start to </w:t>
      </w:r>
      <w:r w:rsidR="00792A3F" w:rsidRPr="00522178">
        <w:rPr>
          <w:kern w:val="0"/>
          <w14:ligatures w14:val="none"/>
        </w:rPr>
        <w:t xml:space="preserve">track their progress year on year </w:t>
      </w:r>
      <w:r w:rsidR="00792A3F">
        <w:rPr>
          <w:kern w:val="0"/>
          <w14:ligatures w14:val="none"/>
        </w:rPr>
        <w:t>as they take action to reduce their carbon footprint.</w:t>
      </w:r>
    </w:p>
    <w:p w14:paraId="23381FE5" w14:textId="796B7147" w:rsidR="00A137A8" w:rsidRPr="00A137A8" w:rsidRDefault="004A0F9B" w:rsidP="005B7468">
      <w:pPr>
        <w:rPr>
          <w:rFonts w:ascii="Calibri" w:hAnsi="Calibri"/>
          <w:color w:val="467886"/>
          <w:u w:val="single"/>
        </w:rPr>
      </w:pPr>
      <w:r w:rsidRPr="00792A3F">
        <w:rPr>
          <w:b/>
          <w:bCs/>
        </w:rPr>
        <w:t>Ecochurch drop in with sustainable heating demo</w:t>
      </w:r>
      <w:r w:rsidR="005B7468">
        <w:rPr>
          <w:b/>
          <w:bCs/>
        </w:rPr>
        <w:t xml:space="preserve">. </w:t>
      </w:r>
      <w:r w:rsidR="00A137A8" w:rsidRPr="00522178">
        <w:rPr>
          <w:rFonts w:ascii="Calibri" w:hAnsi="Calibri"/>
        </w:rPr>
        <w:t>Holy Trinity Stroud Nov 18</w:t>
      </w:r>
      <w:r w:rsidR="00A137A8" w:rsidRPr="00522178">
        <w:rPr>
          <w:rFonts w:ascii="Calibri" w:hAnsi="Calibri"/>
          <w:vertAlign w:val="superscript"/>
        </w:rPr>
        <w:t>th</w:t>
      </w:r>
      <w:r w:rsidR="00A137A8" w:rsidRPr="00522178">
        <w:rPr>
          <w:rFonts w:ascii="Calibri" w:hAnsi="Calibri"/>
        </w:rPr>
        <w:t xml:space="preserve"> 3.30 – 6.30 drop in any time but book you</w:t>
      </w:r>
      <w:r w:rsidR="005B7468">
        <w:rPr>
          <w:rFonts w:ascii="Calibri" w:hAnsi="Calibri"/>
        </w:rPr>
        <w:t>r</w:t>
      </w:r>
      <w:r w:rsidR="00A137A8" w:rsidRPr="00522178">
        <w:rPr>
          <w:rFonts w:ascii="Calibri" w:hAnsi="Calibri"/>
        </w:rPr>
        <w:t xml:space="preserve"> demo slot wh</w:t>
      </w:r>
      <w:r w:rsidR="00792A3F">
        <w:rPr>
          <w:rFonts w:ascii="Calibri" w:hAnsi="Calibri"/>
        </w:rPr>
        <w:t>i</w:t>
      </w:r>
      <w:r w:rsidR="00A137A8" w:rsidRPr="00522178">
        <w:rPr>
          <w:rFonts w:ascii="Calibri" w:hAnsi="Calibri"/>
        </w:rPr>
        <w:t>ch lasts about 45 minutes</w:t>
      </w:r>
      <w:r w:rsidR="005B7468">
        <w:rPr>
          <w:rFonts w:ascii="Calibri" w:hAnsi="Calibri"/>
        </w:rPr>
        <w:t xml:space="preserve"> at:</w:t>
      </w:r>
      <w:r w:rsidR="005B7468">
        <w:rPr>
          <w:rFonts w:ascii="Calibri" w:hAnsi="Calibri"/>
        </w:rPr>
        <w:br/>
      </w:r>
      <w:r w:rsidR="00A137A8" w:rsidRPr="00A137A8">
        <w:rPr>
          <w:rFonts w:ascii="Calibri" w:hAnsi="Calibri"/>
          <w:color w:val="467886"/>
          <w:u w:val="single"/>
        </w:rPr>
        <w:t>Stroud  </w:t>
      </w:r>
      <w:hyperlink r:id="rId5" w:history="1">
        <w:r w:rsidR="00A137A8" w:rsidRPr="00A137A8">
          <w:rPr>
            <w:rStyle w:val="Hyperlink"/>
            <w:rFonts w:ascii="Calibri" w:hAnsi="Calibri"/>
          </w:rPr>
          <w:t>EcoChurch Resourcing: EcoChurch drop-in with sustainable heating demo – Diocese of Gloucester (anglican.org)</w:t>
        </w:r>
      </w:hyperlink>
      <w:r w:rsidR="00A137A8" w:rsidRPr="00A137A8">
        <w:rPr>
          <w:rFonts w:ascii="Calibri" w:hAnsi="Calibri"/>
          <w:color w:val="467886"/>
          <w:u w:val="single"/>
        </w:rPr>
        <w:t xml:space="preserve"> </w:t>
      </w:r>
    </w:p>
    <w:p w14:paraId="24B08C31" w14:textId="77777777" w:rsidR="00AD5683" w:rsidRDefault="001A3947" w:rsidP="00AD5683">
      <w:pPr>
        <w:pStyle w:val="hdg2"/>
      </w:pPr>
      <w:r>
        <w:t xml:space="preserve">Stroud </w:t>
      </w:r>
      <w:r w:rsidR="00CC4E93" w:rsidRPr="001A3947">
        <w:t>Deanery</w:t>
      </w:r>
      <w:r w:rsidR="005A28D3">
        <w:t xml:space="preserve"> </w:t>
      </w:r>
      <w:bookmarkStart w:id="0" w:name="_Hlk166425828"/>
      <w:r w:rsidR="00CC4E93" w:rsidRPr="001A3947">
        <w:t>Eco Church</w:t>
      </w:r>
    </w:p>
    <w:bookmarkEnd w:id="0"/>
    <w:p w14:paraId="2F69A259" w14:textId="1214FB1E" w:rsidR="005B7468" w:rsidRDefault="00690E08" w:rsidP="00AD5683">
      <w:pPr>
        <w:tabs>
          <w:tab w:val="left" w:pos="993"/>
        </w:tabs>
      </w:pPr>
      <w:r>
        <w:t xml:space="preserve">Since </w:t>
      </w:r>
      <w:r w:rsidR="003A2A08">
        <w:t xml:space="preserve">the </w:t>
      </w:r>
      <w:r w:rsidR="00792A3F">
        <w:t>May</w:t>
      </w:r>
      <w:r w:rsidR="003A2A08">
        <w:t xml:space="preserve"> Synod meeting,</w:t>
      </w:r>
      <w:r w:rsidR="00FA0F88">
        <w:t xml:space="preserve"> </w:t>
      </w:r>
      <w:r w:rsidR="007C55E3" w:rsidRPr="007C55E3">
        <w:t xml:space="preserve">St John the Baptist, </w:t>
      </w:r>
      <w:r w:rsidR="00FA0F88">
        <w:t>Pitchcombe</w:t>
      </w:r>
      <w:r w:rsidR="007C55E3">
        <w:t>,</w:t>
      </w:r>
      <w:r w:rsidR="003A2A08">
        <w:t xml:space="preserve"> </w:t>
      </w:r>
      <w:r>
        <w:t>have gained a</w:t>
      </w:r>
      <w:r w:rsidR="00E52FAE">
        <w:t>n A Rocha</w:t>
      </w:r>
      <w:r>
        <w:t xml:space="preserve"> Bronze </w:t>
      </w:r>
      <w:r w:rsidR="003A2A08">
        <w:t xml:space="preserve">Eco Church </w:t>
      </w:r>
      <w:r w:rsidR="007C55E3">
        <w:t>A</w:t>
      </w:r>
      <w:r>
        <w:t>ward</w:t>
      </w:r>
      <w:r w:rsidR="007C55E3">
        <w:t xml:space="preserve"> and </w:t>
      </w:r>
      <w:r w:rsidR="005A28D3">
        <w:t>the deaner</w:t>
      </w:r>
      <w:r w:rsidR="00E52FAE">
        <w:t>y ha</w:t>
      </w:r>
      <w:r w:rsidR="005A28D3">
        <w:t xml:space="preserve">s </w:t>
      </w:r>
      <w:r w:rsidR="00E52FAE">
        <w:t xml:space="preserve">its </w:t>
      </w:r>
      <w:r w:rsidR="005A28D3">
        <w:t xml:space="preserve">first two </w:t>
      </w:r>
      <w:r w:rsidR="00E52FAE">
        <w:t>S</w:t>
      </w:r>
      <w:r w:rsidR="005A28D3">
        <w:t>ilvers</w:t>
      </w:r>
      <w:r w:rsidR="00E52FAE">
        <w:t>:</w:t>
      </w:r>
      <w:r w:rsidR="005A28D3">
        <w:t xml:space="preserve"> </w:t>
      </w:r>
      <w:r w:rsidR="007C55E3">
        <w:t>St Mary’s</w:t>
      </w:r>
      <w:r w:rsidR="00E52FAE">
        <w:t>,</w:t>
      </w:r>
      <w:r w:rsidR="007C55E3">
        <w:t xml:space="preserve"> Fretherne and Holy Trinity</w:t>
      </w:r>
      <w:r w:rsidR="00E52FAE">
        <w:t>,</w:t>
      </w:r>
      <w:r w:rsidR="007C55E3">
        <w:t xml:space="preserve"> Minchinhampton</w:t>
      </w:r>
      <w:r w:rsidR="00ED626C">
        <w:t>.</w:t>
      </w:r>
      <w:r>
        <w:t xml:space="preserve"> </w:t>
      </w:r>
      <w:r w:rsidR="005626EF">
        <w:t xml:space="preserve">Thanks to the Eco teams </w:t>
      </w:r>
      <w:r w:rsidR="00596B0C">
        <w:t xml:space="preserve">and congregations </w:t>
      </w:r>
      <w:r w:rsidR="005626EF">
        <w:t>there for all the progress they have made.</w:t>
      </w:r>
    </w:p>
    <w:p w14:paraId="2E6336AC" w14:textId="6F97CBFC" w:rsidR="00AD5683" w:rsidRDefault="003A2A08" w:rsidP="00AD5683">
      <w:pPr>
        <w:tabs>
          <w:tab w:val="left" w:pos="993"/>
        </w:tabs>
      </w:pPr>
      <w:r>
        <w:t xml:space="preserve">A Rocha </w:t>
      </w:r>
      <w:r w:rsidR="007C55E3">
        <w:t>launched the revised</w:t>
      </w:r>
      <w:r>
        <w:t xml:space="preserve"> </w:t>
      </w:r>
      <w:r w:rsidR="00D22AD5">
        <w:t xml:space="preserve">Eco Church </w:t>
      </w:r>
      <w:r>
        <w:t xml:space="preserve">survey </w:t>
      </w:r>
      <w:r w:rsidR="002426B9">
        <w:t xml:space="preserve">last week </w:t>
      </w:r>
      <w:r w:rsidR="007C55E3">
        <w:t>on 8</w:t>
      </w:r>
      <w:r w:rsidR="007C55E3" w:rsidRPr="007C55E3">
        <w:rPr>
          <w:vertAlign w:val="superscript"/>
        </w:rPr>
        <w:t>th</w:t>
      </w:r>
      <w:r w:rsidR="007C55E3">
        <w:t xml:space="preserve"> October</w:t>
      </w:r>
      <w:r w:rsidR="00761C46">
        <w:t xml:space="preserve"> - t</w:t>
      </w:r>
      <w:r w:rsidR="00D22AD5">
        <w:t>h</w:t>
      </w:r>
      <w:r w:rsidR="007C55E3">
        <w:t>e first revision since</w:t>
      </w:r>
      <w:r>
        <w:t xml:space="preserve"> the survey was introduce</w:t>
      </w:r>
      <w:r w:rsidR="00D22AD5">
        <w:t>d</w:t>
      </w:r>
      <w:r>
        <w:t xml:space="preserve"> in 2016. </w:t>
      </w:r>
      <w:r w:rsidR="00D22AD5">
        <w:t xml:space="preserve">There </w:t>
      </w:r>
      <w:r w:rsidR="005B7468">
        <w:t>is</w:t>
      </w:r>
      <w:r w:rsidR="00D22AD5">
        <w:t xml:space="preserve"> a transition phase </w:t>
      </w:r>
      <w:r w:rsidR="00761C46">
        <w:t xml:space="preserve">lasting </w:t>
      </w:r>
      <w:r w:rsidR="007C55E3">
        <w:t xml:space="preserve">until end January 2025 </w:t>
      </w:r>
      <w:r w:rsidR="00761C46">
        <w:t xml:space="preserve">when </w:t>
      </w:r>
      <w:r w:rsidR="00D22AD5">
        <w:t xml:space="preserve">the existing survey </w:t>
      </w:r>
      <w:r w:rsidR="00761C46">
        <w:t xml:space="preserve">will still be valid. </w:t>
      </w:r>
      <w:r w:rsidR="00D22AD5">
        <w:t xml:space="preserve">If you are </w:t>
      </w:r>
      <w:r w:rsidR="00761C46">
        <w:t xml:space="preserve">a </w:t>
      </w:r>
      <w:r w:rsidR="00D22AD5">
        <w:t>church with a survey underway then this might be a good time to check up on the last few things and press the ‘SEND’ button.</w:t>
      </w:r>
      <w:r w:rsidR="005A28D3">
        <w:t xml:space="preserve"> </w:t>
      </w:r>
      <w:r w:rsidR="002426B9">
        <w:t xml:space="preserve">I know we have one </w:t>
      </w:r>
      <w:r w:rsidR="00596B0C">
        <w:t xml:space="preserve">church </w:t>
      </w:r>
      <w:r w:rsidR="002426B9">
        <w:t xml:space="preserve">about </w:t>
      </w:r>
      <w:r w:rsidR="00596B0C">
        <w:t xml:space="preserve">to </w:t>
      </w:r>
      <w:r w:rsidR="002426B9">
        <w:t>go for Bronze and another for Silver</w:t>
      </w:r>
      <w:r w:rsidR="005B7468">
        <w:t>.</w:t>
      </w:r>
      <w:r w:rsidR="005A28D3">
        <w:br/>
        <w:t>So as a deanery we have:</w:t>
      </w:r>
      <w:r w:rsidR="005A28D3">
        <w:br/>
      </w:r>
      <w:r w:rsidR="005B7468">
        <w:t xml:space="preserve"> </w:t>
      </w:r>
      <w:r w:rsidR="005B7468">
        <w:tab/>
      </w:r>
      <w:r w:rsidR="00BA5039">
        <w:t>2 registered nearly at Bronze</w:t>
      </w:r>
      <w:r w:rsidR="005A28D3">
        <w:br/>
      </w:r>
      <w:r w:rsidR="005B7468">
        <w:t xml:space="preserve"> </w:t>
      </w:r>
      <w:r w:rsidR="005B7468">
        <w:tab/>
      </w:r>
      <w:r w:rsidR="00BA5039">
        <w:t>9 Bronze</w:t>
      </w:r>
      <w:r w:rsidR="005A28D3">
        <w:t xml:space="preserve"> – a couple of those almost ready to go for Silver</w:t>
      </w:r>
      <w:r w:rsidR="005A28D3">
        <w:br/>
      </w:r>
      <w:r w:rsidR="005B7468">
        <w:t xml:space="preserve"> </w:t>
      </w:r>
      <w:r w:rsidR="005B7468">
        <w:tab/>
      </w:r>
      <w:r w:rsidR="00BA5039">
        <w:t>2 Silver</w:t>
      </w:r>
    </w:p>
    <w:p w14:paraId="2DEB5349" w14:textId="1EC1B973" w:rsidR="00353C8D" w:rsidRPr="00353C8D" w:rsidRDefault="00761C46" w:rsidP="00353C8D">
      <w:pPr>
        <w:tabs>
          <w:tab w:val="left" w:pos="993"/>
        </w:tabs>
      </w:pPr>
      <w:r>
        <w:t>These awards are gained over time – 2yrs for Pitchcombe, using the survey as a tool to focus their thinking and actions, taking small steps across the board which all add up – for example Woodchester have put up swift boxes</w:t>
      </w:r>
      <w:r w:rsidR="002426B9">
        <w:t>,</w:t>
      </w:r>
      <w:r>
        <w:br/>
      </w:r>
      <w:r w:rsidR="002426B9">
        <w:t xml:space="preserve">Holy Trinty Stroud held a very successful </w:t>
      </w:r>
      <w:r w:rsidR="00DF2D01">
        <w:t xml:space="preserve">Craft Swap </w:t>
      </w:r>
      <w:r w:rsidR="002426B9">
        <w:t xml:space="preserve">not only reusing and re-purposing materials but connecting them with </w:t>
      </w:r>
      <w:r w:rsidR="00F34921">
        <w:t>people the community – and this is often a great spin off from Eco Church work – people from the community may turn up to help with a litter pick, a churchyard tidy up, garage trail</w:t>
      </w:r>
      <w:r w:rsidR="00E52FAE">
        <w:t>s and so on.</w:t>
      </w:r>
      <w:r w:rsidR="00F34921">
        <w:t xml:space="preserve"> </w:t>
      </w:r>
      <w:r w:rsidR="005F4DDD">
        <w:br/>
      </w:r>
      <w:r w:rsidR="005F4DDD">
        <w:lastRenderedPageBreak/>
        <w:t>It is encoura</w:t>
      </w:r>
      <w:r w:rsidR="00353C8D">
        <w:t>g</w:t>
      </w:r>
      <w:r w:rsidR="005F4DDD">
        <w:t>ing t</w:t>
      </w:r>
      <w:r w:rsidR="00353C8D">
        <w:t>o</w:t>
      </w:r>
      <w:r w:rsidR="005F4DDD">
        <w:t xml:space="preserve"> note that churches are not deterred by </w:t>
      </w:r>
      <w:r w:rsidR="00353C8D">
        <w:t>negative</w:t>
      </w:r>
      <w:r w:rsidR="005F4DDD">
        <w:t xml:space="preserve"> reactions</w:t>
      </w:r>
      <w:r w:rsidR="00353C8D">
        <w:t xml:space="preserve">. Here is an example of the way one of our churches has approached this: </w:t>
      </w:r>
      <w:r w:rsidR="00353C8D">
        <w:br/>
      </w:r>
      <w:r w:rsidR="00353C8D" w:rsidRPr="00353C8D">
        <w:rPr>
          <w:i/>
          <w:iCs/>
        </w:rPr>
        <w:t>‘the frustrating thing is that the people who are vehemently against the sort of actions that are needed are much more vocal so appear to be in the majority which they aren't. We have reached the conclusion that no matter how we try to explain to them, they don't want to know so all things considered we have decided just to ignore them and carry on with doing our best to increase the biodiversity of our little bit of God's garden</w:t>
      </w:r>
      <w:r w:rsidR="00353C8D" w:rsidRPr="00353C8D">
        <w:t>.</w:t>
      </w:r>
      <w:r w:rsidR="00353C8D">
        <w:t>’</w:t>
      </w:r>
    </w:p>
    <w:p w14:paraId="77D1ECF3" w14:textId="37E6E8E4" w:rsidR="00AD5683" w:rsidRDefault="00AD5683" w:rsidP="00AD5683">
      <w:pPr>
        <w:tabs>
          <w:tab w:val="left" w:pos="993"/>
        </w:tabs>
      </w:pPr>
    </w:p>
    <w:p w14:paraId="4E5333D1" w14:textId="047E159C" w:rsidR="00761C46" w:rsidRDefault="005A28D3" w:rsidP="00AD5683">
      <w:pPr>
        <w:tabs>
          <w:tab w:val="left" w:pos="993"/>
        </w:tabs>
      </w:pPr>
      <w:r>
        <w:t xml:space="preserve">There are some significant changes in the new survey and </w:t>
      </w:r>
      <w:r w:rsidR="005F4DDD">
        <w:t>early next year</w:t>
      </w:r>
      <w:r>
        <w:t xml:space="preserve"> I am planning to offer an opportunity for churches to get together to look at the implication of the revisions. </w:t>
      </w:r>
      <w:r w:rsidRPr="00951E18">
        <w:rPr>
          <w:b/>
          <w:bCs/>
        </w:rPr>
        <w:t>Now would be a good time to look at the survey and register your church</w:t>
      </w:r>
      <w:r w:rsidR="009F6F72">
        <w:rPr>
          <w:b/>
          <w:bCs/>
        </w:rPr>
        <w:t xml:space="preserve">, </w:t>
      </w:r>
      <w:r w:rsidR="009F6F72">
        <w:t>(s</w:t>
      </w:r>
      <w:r w:rsidR="009F6F72" w:rsidRPr="009F6F72">
        <w:t>ee the link below</w:t>
      </w:r>
      <w:r w:rsidR="009F6F72">
        <w:t>)</w:t>
      </w:r>
      <w:r>
        <w:t xml:space="preserve">– having done that </w:t>
      </w:r>
      <w:r w:rsidR="00F34921">
        <w:t xml:space="preserve">and as you start to </w:t>
      </w:r>
      <w:r>
        <w:t xml:space="preserve">look at it – most churches find that they are already doing all sorts of ‘good’ environmentally sound things. You can go at your own pace, a step at a time – no one is going to be checking on you! </w:t>
      </w:r>
      <w:r w:rsidR="00266E99">
        <w:t>You can start to make a few small changes</w:t>
      </w:r>
      <w:r w:rsidR="00A804F2">
        <w:t xml:space="preserve"> appropriate to your context.</w:t>
      </w:r>
    </w:p>
    <w:p w14:paraId="64278B82" w14:textId="171CE1B6" w:rsidR="00237BD1" w:rsidRDefault="009F6F72" w:rsidP="00AD5683">
      <w:pPr>
        <w:tabs>
          <w:tab w:val="left" w:pos="993"/>
        </w:tabs>
      </w:pPr>
      <w:hyperlink r:id="rId6" w:history="1">
        <w:r w:rsidRPr="00B806DA">
          <w:rPr>
            <w:rStyle w:val="Hyperlink"/>
          </w:rPr>
          <w:t>https://ecochu</w:t>
        </w:r>
        <w:r w:rsidRPr="00B806DA">
          <w:rPr>
            <w:rStyle w:val="Hyperlink"/>
          </w:rPr>
          <w:t>r</w:t>
        </w:r>
        <w:r w:rsidRPr="00B806DA">
          <w:rPr>
            <w:rStyle w:val="Hyperlink"/>
          </w:rPr>
          <w:t>ch.arocha.org.uk/</w:t>
        </w:r>
      </w:hyperlink>
      <w:r>
        <w:t xml:space="preserve"> </w:t>
      </w:r>
    </w:p>
    <w:p w14:paraId="3BF7DC08" w14:textId="77777777" w:rsidR="00AD5683" w:rsidRDefault="00D22AD5" w:rsidP="00AD5683">
      <w:pPr>
        <w:pStyle w:val="hdg2"/>
      </w:pPr>
      <w:r w:rsidRPr="001A3947">
        <w:t>Sustainable Church Flowers</w:t>
      </w:r>
    </w:p>
    <w:p w14:paraId="17A7AF99" w14:textId="3D63723F" w:rsidR="0068529B" w:rsidRDefault="00951E18" w:rsidP="00AD5683">
      <w:pPr>
        <w:tabs>
          <w:tab w:val="left" w:pos="993"/>
        </w:tabs>
      </w:pPr>
      <w:r w:rsidRPr="00951E18">
        <w:t>Sustainable Church Flowers</w:t>
      </w:r>
      <w:r>
        <w:t xml:space="preserve"> are: local, seasonal, and arranged without the use of environmentally damaging floral foam. This was the focus for t</w:t>
      </w:r>
      <w:r w:rsidR="00A5614B">
        <w:t xml:space="preserve">he Flower Festival ‘Glorifying God Sustainably with Flowers’ </w:t>
      </w:r>
      <w:r w:rsidR="0068529B">
        <w:t>held in St Johns</w:t>
      </w:r>
      <w:r w:rsidR="005B7468">
        <w:t xml:space="preserve"> Cirencester which</w:t>
      </w:r>
      <w:r w:rsidR="0068529B">
        <w:t xml:space="preserve"> had</w:t>
      </w:r>
      <w:r w:rsidR="007436B8">
        <w:t xml:space="preserve"> </w:t>
      </w:r>
      <w:r w:rsidR="00F34921">
        <w:t xml:space="preserve">participants from fourteen church from </w:t>
      </w:r>
      <w:r w:rsidR="005B7468">
        <w:t>two</w:t>
      </w:r>
      <w:r w:rsidR="00F34921">
        <w:t xml:space="preserve"> deaneries</w:t>
      </w:r>
      <w:r w:rsidR="003773FA">
        <w:t>.</w:t>
      </w:r>
      <w:r w:rsidR="005B7468">
        <w:t xml:space="preserve"> The link to further information is below:</w:t>
      </w:r>
    </w:p>
    <w:p w14:paraId="676325B2" w14:textId="26A4B45A" w:rsidR="007436B8" w:rsidRPr="007436B8" w:rsidRDefault="007436B8" w:rsidP="00AD5683">
      <w:pPr>
        <w:tabs>
          <w:tab w:val="left" w:pos="993"/>
        </w:tabs>
      </w:pPr>
      <w:hyperlink r:id="rId7" w:history="1">
        <w:r w:rsidRPr="007436B8">
          <w:rPr>
            <w:rStyle w:val="Hyperlink"/>
          </w:rPr>
          <w:t>Flower Festival “Glorifying God Sustainably with Flowers” at St John the Baptist Cirencester – Diocese of Gloucester (anglican.org)</w:t>
        </w:r>
      </w:hyperlink>
    </w:p>
    <w:p w14:paraId="61AA1A58" w14:textId="77777777" w:rsidR="007436B8" w:rsidRPr="007436B8" w:rsidRDefault="007436B8" w:rsidP="00AD5683">
      <w:pPr>
        <w:tabs>
          <w:tab w:val="left" w:pos="993"/>
        </w:tabs>
      </w:pPr>
      <w:hyperlink r:id="rId8" w:history="1">
        <w:r w:rsidRPr="007436B8">
          <w:rPr>
            <w:rStyle w:val="Hyperlink"/>
          </w:rPr>
          <w:t>Jennie blogs: “10 lily stems create over 30kg of C02” – Diocese of Gloucester (anglican.org)</w:t>
        </w:r>
      </w:hyperlink>
      <w:r w:rsidRPr="007436B8">
        <w:t xml:space="preserve"> </w:t>
      </w:r>
    </w:p>
    <w:p w14:paraId="31B7D324" w14:textId="77777777" w:rsidR="00AD5683" w:rsidRDefault="00761C46" w:rsidP="00AD5683">
      <w:pPr>
        <w:pStyle w:val="hdg2"/>
      </w:pPr>
      <w:r w:rsidRPr="001A3947">
        <w:t>Church yards</w:t>
      </w:r>
    </w:p>
    <w:p w14:paraId="3D9ED2DF" w14:textId="40647D38" w:rsidR="00AD5683" w:rsidRDefault="00761C46" w:rsidP="00AD5683">
      <w:pPr>
        <w:tabs>
          <w:tab w:val="left" w:pos="993"/>
        </w:tabs>
      </w:pPr>
      <w:r>
        <w:t>Rebecca Charley, Strategic Lead for Biodiversity and Nature Recovery for Stroud Council i</w:t>
      </w:r>
      <w:r w:rsidR="003773FA">
        <w:t>s keen to</w:t>
      </w:r>
      <w:r>
        <w:t xml:space="preserve"> mak</w:t>
      </w:r>
      <w:r w:rsidR="003773FA">
        <w:t>e</w:t>
      </w:r>
      <w:r>
        <w:t xml:space="preserve"> sure that churchyards are included in the</w:t>
      </w:r>
      <w:r w:rsidR="003773FA">
        <w:t>ir Biodiversity and Nature Recovery</w:t>
      </w:r>
      <w:r>
        <w:t xml:space="preserve"> plan.</w:t>
      </w:r>
      <w:r w:rsidR="00276F79" w:rsidRPr="00276F79">
        <w:t xml:space="preserve"> </w:t>
      </w:r>
      <w:r w:rsidR="003773FA">
        <w:t xml:space="preserve">It was held </w:t>
      </w:r>
      <w:r w:rsidR="005B7468">
        <w:t>at Holy Trinity Minchinhampton</w:t>
      </w:r>
      <w:r w:rsidR="003773FA">
        <w:t xml:space="preserve"> and a</w:t>
      </w:r>
      <w:r w:rsidR="00276F79" w:rsidRPr="00AD57BA">
        <w:t>ttended by over 30 people, including</w:t>
      </w:r>
      <w:r w:rsidR="00276F79">
        <w:t xml:space="preserve"> </w:t>
      </w:r>
      <w:r w:rsidR="003773FA">
        <w:t xml:space="preserve">parish and district councillors and </w:t>
      </w:r>
      <w:r w:rsidR="00276F79" w:rsidRPr="00AD57BA">
        <w:t>representatives</w:t>
      </w:r>
      <w:r w:rsidR="00276F79">
        <w:t xml:space="preserve"> from</w:t>
      </w:r>
      <w:r w:rsidR="00276F79" w:rsidRPr="00AD57BA">
        <w:t xml:space="preserve"> 12 Stroud </w:t>
      </w:r>
      <w:r w:rsidR="003773FA">
        <w:t xml:space="preserve">deanery </w:t>
      </w:r>
      <w:r w:rsidR="00276F79" w:rsidRPr="00AD57BA">
        <w:t>parish</w:t>
      </w:r>
      <w:r w:rsidR="00276F79">
        <w:t>es</w:t>
      </w:r>
      <w:r w:rsidR="005B7468">
        <w:t xml:space="preserve">: </w:t>
      </w:r>
      <w:r w:rsidR="00276F79" w:rsidRPr="00AD57BA">
        <w:t>the meeting focused on managing churchyards for wildlife</w:t>
      </w:r>
      <w:r w:rsidR="003773FA">
        <w:t xml:space="preserve"> and biodiversity.</w:t>
      </w:r>
      <w:r>
        <w:t xml:space="preserve"> </w:t>
      </w:r>
      <w:r w:rsidR="003773FA">
        <w:t xml:space="preserve">Rebecca plans to hold another session in March and if another church would like to </w:t>
      </w:r>
      <w:r w:rsidR="00596B0C">
        <w:t xml:space="preserve">act as </w:t>
      </w:r>
      <w:r w:rsidR="003773FA">
        <w:t xml:space="preserve">host </w:t>
      </w:r>
      <w:r w:rsidR="00596B0C">
        <w:t xml:space="preserve">for this </w:t>
      </w:r>
      <w:r w:rsidR="003773FA">
        <w:t xml:space="preserve">please let me know. We now have an open email group </w:t>
      </w:r>
      <w:r w:rsidR="00596B0C">
        <w:t xml:space="preserve">of ‘churchyard people’ </w:t>
      </w:r>
      <w:r w:rsidR="003773FA">
        <w:t xml:space="preserve">to share </w:t>
      </w:r>
      <w:r w:rsidR="00596B0C">
        <w:t>information and tips – get in touch with me if you would like to know more.</w:t>
      </w:r>
      <w:r w:rsidR="00951E18">
        <w:t xml:space="preserve"> One thing we can all do is to ask ou</w:t>
      </w:r>
      <w:r w:rsidR="00AB4EB1">
        <w:t>r</w:t>
      </w:r>
      <w:r w:rsidR="00951E18">
        <w:t xml:space="preserve"> local </w:t>
      </w:r>
      <w:r w:rsidR="00AB4EB1">
        <w:t>P</w:t>
      </w:r>
      <w:r w:rsidR="00951E18">
        <w:t xml:space="preserve">arish </w:t>
      </w:r>
      <w:r w:rsidR="00AB4EB1">
        <w:t>C</w:t>
      </w:r>
      <w:r w:rsidR="00951E18">
        <w:t>ouncils whether they have included churchyards in their local plan.</w:t>
      </w:r>
      <w:r w:rsidR="007D2817">
        <w:br/>
      </w:r>
      <w:r w:rsidR="007D2817">
        <w:br/>
        <w:t>I am always happy to help if I can or to try to answer any questions you may have – and if I don’t have the answer to try to help find it! Please contact me using the email below</w:t>
      </w:r>
    </w:p>
    <w:p w14:paraId="36B8A76B" w14:textId="77777777" w:rsidR="007D2817" w:rsidRDefault="005626EF" w:rsidP="00AD5683">
      <w:pPr>
        <w:tabs>
          <w:tab w:val="left" w:pos="993"/>
        </w:tabs>
        <w:rPr>
          <w:rFonts w:ascii="Calibri" w:hAnsi="Calibri"/>
        </w:rPr>
      </w:pPr>
      <w:r w:rsidRPr="005626EF">
        <w:rPr>
          <w:rFonts w:ascii="Calibri" w:hAnsi="Calibri"/>
        </w:rPr>
        <w:t>Jennie South</w:t>
      </w:r>
      <w:r w:rsidR="007D2817">
        <w:rPr>
          <w:rFonts w:ascii="Calibri" w:hAnsi="Calibri"/>
        </w:rPr>
        <w:t>, Eco Ambassador Stroud Deanery</w:t>
      </w:r>
      <w:r w:rsidR="007D2817">
        <w:rPr>
          <w:rFonts w:ascii="Calibri" w:hAnsi="Calibri"/>
        </w:rPr>
        <w:br/>
      </w:r>
      <w:hyperlink r:id="rId9" w:history="1">
        <w:r w:rsidR="007D2817" w:rsidRPr="00B806DA">
          <w:rPr>
            <w:rStyle w:val="Hyperlink"/>
            <w:rFonts w:ascii="Calibri" w:hAnsi="Calibri"/>
          </w:rPr>
          <w:t>jennie.south@btopenworld.com</w:t>
        </w:r>
      </w:hyperlink>
      <w:r w:rsidR="007D2817">
        <w:rPr>
          <w:rFonts w:ascii="Calibri" w:hAnsi="Calibri"/>
        </w:rPr>
        <w:t xml:space="preserve"> </w:t>
      </w:r>
    </w:p>
    <w:p w14:paraId="13833FC9" w14:textId="6BF1CFAA" w:rsidR="00CC4E93" w:rsidRPr="007D2817" w:rsidRDefault="00AB4EB1" w:rsidP="00AD5683">
      <w:pPr>
        <w:tabs>
          <w:tab w:val="left" w:pos="993"/>
        </w:tabs>
        <w:rPr>
          <w:rFonts w:ascii="Calibri" w:hAnsi="Calibri"/>
        </w:rPr>
      </w:pPr>
      <w:r w:rsidRPr="00AB4EB1">
        <w:rPr>
          <w:rFonts w:ascii="Calibri" w:hAnsi="Calibri"/>
        </w:rPr>
        <w:t>15</w:t>
      </w:r>
      <w:r w:rsidRPr="00AB4EB1">
        <w:rPr>
          <w:rFonts w:ascii="Calibri" w:hAnsi="Calibri"/>
          <w:vertAlign w:val="superscript"/>
        </w:rPr>
        <w:t>th</w:t>
      </w:r>
      <w:r w:rsidRPr="00AB4EB1">
        <w:rPr>
          <w:rFonts w:ascii="Calibri" w:hAnsi="Calibri"/>
        </w:rPr>
        <w:t xml:space="preserve"> October 2024</w:t>
      </w:r>
    </w:p>
    <w:sectPr w:rsidR="00CC4E93" w:rsidRPr="007D2817" w:rsidSect="00AD5683">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66D38"/>
    <w:multiLevelType w:val="multilevel"/>
    <w:tmpl w:val="9876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2324C"/>
    <w:multiLevelType w:val="hybridMultilevel"/>
    <w:tmpl w:val="7D186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23339692">
    <w:abstractNumId w:val="1"/>
  </w:num>
  <w:num w:numId="2" w16cid:durableId="197012534">
    <w:abstractNumId w:val="1"/>
  </w:num>
  <w:num w:numId="3" w16cid:durableId="94361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FF"/>
    <w:rsid w:val="00061A7A"/>
    <w:rsid w:val="00094683"/>
    <w:rsid w:val="001027DD"/>
    <w:rsid w:val="001070C9"/>
    <w:rsid w:val="00124BB9"/>
    <w:rsid w:val="001A2107"/>
    <w:rsid w:val="001A3947"/>
    <w:rsid w:val="001B106E"/>
    <w:rsid w:val="002045C5"/>
    <w:rsid w:val="00237BD1"/>
    <w:rsid w:val="002426B9"/>
    <w:rsid w:val="00244625"/>
    <w:rsid w:val="00266E99"/>
    <w:rsid w:val="00276F79"/>
    <w:rsid w:val="002A39D5"/>
    <w:rsid w:val="002B6EFF"/>
    <w:rsid w:val="00353C8D"/>
    <w:rsid w:val="003740ED"/>
    <w:rsid w:val="003773FA"/>
    <w:rsid w:val="003A2A08"/>
    <w:rsid w:val="004070BA"/>
    <w:rsid w:val="00450EA3"/>
    <w:rsid w:val="004A0F9B"/>
    <w:rsid w:val="00522178"/>
    <w:rsid w:val="005626EF"/>
    <w:rsid w:val="00583761"/>
    <w:rsid w:val="00596B0C"/>
    <w:rsid w:val="005A28D3"/>
    <w:rsid w:val="005B7468"/>
    <w:rsid w:val="005F4DDD"/>
    <w:rsid w:val="006373E4"/>
    <w:rsid w:val="00680C65"/>
    <w:rsid w:val="0068529B"/>
    <w:rsid w:val="00690E08"/>
    <w:rsid w:val="006C5FAD"/>
    <w:rsid w:val="00726EB5"/>
    <w:rsid w:val="007436B8"/>
    <w:rsid w:val="007439BE"/>
    <w:rsid w:val="00761C46"/>
    <w:rsid w:val="00765E22"/>
    <w:rsid w:val="00792A3F"/>
    <w:rsid w:val="007A58A4"/>
    <w:rsid w:val="007C55E3"/>
    <w:rsid w:val="007D2817"/>
    <w:rsid w:val="008229A9"/>
    <w:rsid w:val="00873DC0"/>
    <w:rsid w:val="00906FCF"/>
    <w:rsid w:val="00942B73"/>
    <w:rsid w:val="00951E18"/>
    <w:rsid w:val="00967A4D"/>
    <w:rsid w:val="009B664F"/>
    <w:rsid w:val="009F6F72"/>
    <w:rsid w:val="00A11BDE"/>
    <w:rsid w:val="00A137A8"/>
    <w:rsid w:val="00A27B52"/>
    <w:rsid w:val="00A50B6A"/>
    <w:rsid w:val="00A5614B"/>
    <w:rsid w:val="00A802C3"/>
    <w:rsid w:val="00A804F2"/>
    <w:rsid w:val="00AB4EB1"/>
    <w:rsid w:val="00AD5683"/>
    <w:rsid w:val="00AF56CC"/>
    <w:rsid w:val="00B04698"/>
    <w:rsid w:val="00B352E9"/>
    <w:rsid w:val="00BA5039"/>
    <w:rsid w:val="00BB59A1"/>
    <w:rsid w:val="00C240F0"/>
    <w:rsid w:val="00C66F29"/>
    <w:rsid w:val="00CB1EEC"/>
    <w:rsid w:val="00CC4E93"/>
    <w:rsid w:val="00D22AD5"/>
    <w:rsid w:val="00D610D7"/>
    <w:rsid w:val="00DC6D81"/>
    <w:rsid w:val="00DF2D01"/>
    <w:rsid w:val="00E35D07"/>
    <w:rsid w:val="00E364CE"/>
    <w:rsid w:val="00E52FAE"/>
    <w:rsid w:val="00ED626C"/>
    <w:rsid w:val="00F34921"/>
    <w:rsid w:val="00FA0F88"/>
    <w:rsid w:val="00FB1BD8"/>
    <w:rsid w:val="00FB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DAE9"/>
  <w15:chartTrackingRefBased/>
  <w15:docId w15:val="{3E825282-BE49-4179-AE6F-9EF24B1B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68"/>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2E9"/>
    <w:rPr>
      <w:color w:val="467886"/>
      <w:u w:val="single"/>
    </w:rPr>
  </w:style>
  <w:style w:type="character" w:styleId="FollowedHyperlink">
    <w:name w:val="FollowedHyperlink"/>
    <w:basedOn w:val="DefaultParagraphFont"/>
    <w:uiPriority w:val="99"/>
    <w:semiHidden/>
    <w:unhideWhenUsed/>
    <w:rsid w:val="00B352E9"/>
    <w:rPr>
      <w:color w:val="954F72" w:themeColor="followedHyperlink"/>
      <w:u w:val="single"/>
    </w:rPr>
  </w:style>
  <w:style w:type="paragraph" w:styleId="ListParagraph">
    <w:name w:val="List Paragraph"/>
    <w:basedOn w:val="Normal"/>
    <w:uiPriority w:val="34"/>
    <w:qFormat/>
    <w:rsid w:val="00A137A8"/>
    <w:pPr>
      <w:ind w:left="720"/>
      <w:contextualSpacing/>
    </w:pPr>
  </w:style>
  <w:style w:type="character" w:styleId="UnresolvedMention">
    <w:name w:val="Unresolved Mention"/>
    <w:basedOn w:val="DefaultParagraphFont"/>
    <w:uiPriority w:val="99"/>
    <w:semiHidden/>
    <w:unhideWhenUsed/>
    <w:rsid w:val="00A137A8"/>
    <w:rPr>
      <w:color w:val="605E5C"/>
      <w:shd w:val="clear" w:color="auto" w:fill="E1DFDD"/>
    </w:rPr>
  </w:style>
  <w:style w:type="paragraph" w:customStyle="1" w:styleId="hdg2">
    <w:name w:val="hdg2"/>
    <w:basedOn w:val="Normal"/>
    <w:qFormat/>
    <w:rsid w:val="00AD5683"/>
    <w:pPr>
      <w:tabs>
        <w:tab w:val="left" w:pos="993"/>
      </w:tabs>
      <w:spacing w:before="240"/>
    </w:pPr>
    <w:rPr>
      <w:b/>
      <w:bCs/>
      <w:sz w:val="24"/>
    </w:rPr>
  </w:style>
  <w:style w:type="paragraph" w:customStyle="1" w:styleId="hdg1">
    <w:name w:val="hdg1"/>
    <w:basedOn w:val="Normal"/>
    <w:qFormat/>
    <w:rsid w:val="00AD5683"/>
    <w:pPr>
      <w:spacing w:after="240" w:line="360" w:lineRule="auto"/>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10225">
      <w:bodyDiv w:val="1"/>
      <w:marLeft w:val="0"/>
      <w:marRight w:val="0"/>
      <w:marTop w:val="0"/>
      <w:marBottom w:val="0"/>
      <w:divBdr>
        <w:top w:val="none" w:sz="0" w:space="0" w:color="auto"/>
        <w:left w:val="none" w:sz="0" w:space="0" w:color="auto"/>
        <w:bottom w:val="none" w:sz="0" w:space="0" w:color="auto"/>
        <w:right w:val="none" w:sz="0" w:space="0" w:color="auto"/>
      </w:divBdr>
    </w:div>
    <w:div w:id="491991366">
      <w:bodyDiv w:val="1"/>
      <w:marLeft w:val="0"/>
      <w:marRight w:val="0"/>
      <w:marTop w:val="0"/>
      <w:marBottom w:val="0"/>
      <w:divBdr>
        <w:top w:val="none" w:sz="0" w:space="0" w:color="auto"/>
        <w:left w:val="none" w:sz="0" w:space="0" w:color="auto"/>
        <w:bottom w:val="none" w:sz="0" w:space="0" w:color="auto"/>
        <w:right w:val="none" w:sz="0" w:space="0" w:color="auto"/>
      </w:divBdr>
    </w:div>
    <w:div w:id="528646105">
      <w:bodyDiv w:val="1"/>
      <w:marLeft w:val="0"/>
      <w:marRight w:val="0"/>
      <w:marTop w:val="0"/>
      <w:marBottom w:val="0"/>
      <w:divBdr>
        <w:top w:val="none" w:sz="0" w:space="0" w:color="auto"/>
        <w:left w:val="none" w:sz="0" w:space="0" w:color="auto"/>
        <w:bottom w:val="none" w:sz="0" w:space="0" w:color="auto"/>
        <w:right w:val="none" w:sz="0" w:space="0" w:color="auto"/>
      </w:divBdr>
    </w:div>
    <w:div w:id="557663909">
      <w:bodyDiv w:val="1"/>
      <w:marLeft w:val="0"/>
      <w:marRight w:val="0"/>
      <w:marTop w:val="0"/>
      <w:marBottom w:val="0"/>
      <w:divBdr>
        <w:top w:val="none" w:sz="0" w:space="0" w:color="auto"/>
        <w:left w:val="none" w:sz="0" w:space="0" w:color="auto"/>
        <w:bottom w:val="none" w:sz="0" w:space="0" w:color="auto"/>
        <w:right w:val="none" w:sz="0" w:space="0" w:color="auto"/>
      </w:divBdr>
    </w:div>
    <w:div w:id="825390398">
      <w:bodyDiv w:val="1"/>
      <w:marLeft w:val="0"/>
      <w:marRight w:val="0"/>
      <w:marTop w:val="0"/>
      <w:marBottom w:val="0"/>
      <w:divBdr>
        <w:top w:val="none" w:sz="0" w:space="0" w:color="auto"/>
        <w:left w:val="none" w:sz="0" w:space="0" w:color="auto"/>
        <w:bottom w:val="none" w:sz="0" w:space="0" w:color="auto"/>
        <w:right w:val="none" w:sz="0" w:space="0" w:color="auto"/>
      </w:divBdr>
      <w:divsChild>
        <w:div w:id="1809665674">
          <w:marLeft w:val="0"/>
          <w:marRight w:val="0"/>
          <w:marTop w:val="0"/>
          <w:marBottom w:val="0"/>
          <w:divBdr>
            <w:top w:val="none" w:sz="0" w:space="0" w:color="auto"/>
            <w:left w:val="none" w:sz="0" w:space="0" w:color="auto"/>
            <w:bottom w:val="none" w:sz="0" w:space="0" w:color="auto"/>
            <w:right w:val="none" w:sz="0" w:space="0" w:color="auto"/>
          </w:divBdr>
        </w:div>
      </w:divsChild>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95836520">
      <w:bodyDiv w:val="1"/>
      <w:marLeft w:val="0"/>
      <w:marRight w:val="0"/>
      <w:marTop w:val="0"/>
      <w:marBottom w:val="0"/>
      <w:divBdr>
        <w:top w:val="none" w:sz="0" w:space="0" w:color="auto"/>
        <w:left w:val="none" w:sz="0" w:space="0" w:color="auto"/>
        <w:bottom w:val="none" w:sz="0" w:space="0" w:color="auto"/>
        <w:right w:val="none" w:sz="0" w:space="0" w:color="auto"/>
      </w:divBdr>
    </w:div>
    <w:div w:id="1130904695">
      <w:bodyDiv w:val="1"/>
      <w:marLeft w:val="0"/>
      <w:marRight w:val="0"/>
      <w:marTop w:val="0"/>
      <w:marBottom w:val="0"/>
      <w:divBdr>
        <w:top w:val="none" w:sz="0" w:space="0" w:color="auto"/>
        <w:left w:val="none" w:sz="0" w:space="0" w:color="auto"/>
        <w:bottom w:val="none" w:sz="0" w:space="0" w:color="auto"/>
        <w:right w:val="none" w:sz="0" w:space="0" w:color="auto"/>
      </w:divBdr>
    </w:div>
    <w:div w:id="1150755484">
      <w:bodyDiv w:val="1"/>
      <w:marLeft w:val="0"/>
      <w:marRight w:val="0"/>
      <w:marTop w:val="0"/>
      <w:marBottom w:val="0"/>
      <w:divBdr>
        <w:top w:val="none" w:sz="0" w:space="0" w:color="auto"/>
        <w:left w:val="none" w:sz="0" w:space="0" w:color="auto"/>
        <w:bottom w:val="none" w:sz="0" w:space="0" w:color="auto"/>
        <w:right w:val="none" w:sz="0" w:space="0" w:color="auto"/>
      </w:divBdr>
    </w:div>
    <w:div w:id="1284271406">
      <w:bodyDiv w:val="1"/>
      <w:marLeft w:val="0"/>
      <w:marRight w:val="0"/>
      <w:marTop w:val="0"/>
      <w:marBottom w:val="0"/>
      <w:divBdr>
        <w:top w:val="none" w:sz="0" w:space="0" w:color="auto"/>
        <w:left w:val="none" w:sz="0" w:space="0" w:color="auto"/>
        <w:bottom w:val="none" w:sz="0" w:space="0" w:color="auto"/>
        <w:right w:val="none" w:sz="0" w:space="0" w:color="auto"/>
      </w:divBdr>
    </w:div>
    <w:div w:id="1392774687">
      <w:bodyDiv w:val="1"/>
      <w:marLeft w:val="0"/>
      <w:marRight w:val="0"/>
      <w:marTop w:val="0"/>
      <w:marBottom w:val="0"/>
      <w:divBdr>
        <w:top w:val="none" w:sz="0" w:space="0" w:color="auto"/>
        <w:left w:val="none" w:sz="0" w:space="0" w:color="auto"/>
        <w:bottom w:val="none" w:sz="0" w:space="0" w:color="auto"/>
        <w:right w:val="none" w:sz="0" w:space="0" w:color="auto"/>
      </w:divBdr>
    </w:div>
    <w:div w:id="1424641993">
      <w:bodyDiv w:val="1"/>
      <w:marLeft w:val="0"/>
      <w:marRight w:val="0"/>
      <w:marTop w:val="0"/>
      <w:marBottom w:val="0"/>
      <w:divBdr>
        <w:top w:val="none" w:sz="0" w:space="0" w:color="auto"/>
        <w:left w:val="none" w:sz="0" w:space="0" w:color="auto"/>
        <w:bottom w:val="none" w:sz="0" w:space="0" w:color="auto"/>
        <w:right w:val="none" w:sz="0" w:space="0" w:color="auto"/>
      </w:divBdr>
    </w:div>
    <w:div w:id="1889218623">
      <w:bodyDiv w:val="1"/>
      <w:marLeft w:val="0"/>
      <w:marRight w:val="0"/>
      <w:marTop w:val="0"/>
      <w:marBottom w:val="0"/>
      <w:divBdr>
        <w:top w:val="none" w:sz="0" w:space="0" w:color="auto"/>
        <w:left w:val="none" w:sz="0" w:space="0" w:color="auto"/>
        <w:bottom w:val="none" w:sz="0" w:space="0" w:color="auto"/>
        <w:right w:val="none" w:sz="0" w:space="0" w:color="auto"/>
      </w:divBdr>
    </w:div>
    <w:div w:id="1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834421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ucester.anglican.org/2024/jennie-blogs-10-lily-stems-create-over-30kg-of-c02/" TargetMode="External"/><Relationship Id="rId3" Type="http://schemas.openxmlformats.org/officeDocument/2006/relationships/settings" Target="settings.xml"/><Relationship Id="rId7" Type="http://schemas.openxmlformats.org/officeDocument/2006/relationships/hyperlink" Target="https://gloucester.anglican.org/2024/flower-festival-glorifying-god-sustainably-with-flowers-at-st-john-the-baptist-cirence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church.arocha.org.uk/" TargetMode="External"/><Relationship Id="rId11" Type="http://schemas.openxmlformats.org/officeDocument/2006/relationships/theme" Target="theme/theme1.xml"/><Relationship Id="rId5" Type="http://schemas.openxmlformats.org/officeDocument/2006/relationships/hyperlink" Target="https://gloucester.anglican.org/event/ecochurch-resourcing-eco-church-drop-in-with-sustainable-heating-demo-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e.south@btopen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South</dc:creator>
  <cp:keywords/>
  <dc:description/>
  <cp:lastModifiedBy>Jennie South</cp:lastModifiedBy>
  <cp:revision>6</cp:revision>
  <dcterms:created xsi:type="dcterms:W3CDTF">2024-10-15T10:57:00Z</dcterms:created>
  <dcterms:modified xsi:type="dcterms:W3CDTF">2024-10-16T08:23:00Z</dcterms:modified>
</cp:coreProperties>
</file>